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EF54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CRB</w:t>
      </w: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meeting 5/27 </w:t>
      </w:r>
    </w:p>
    <w:p w14:paraId="455F45C1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In attendance: Eric, Kevin, Matt, Tom,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Sumit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>, Tyler</w:t>
      </w:r>
      <w:r w:rsidR="00EE0569">
        <w:rPr>
          <w:rFonts w:ascii="Calibri" w:hAnsi="Calibri" w:cs="Times New Roman"/>
          <w:color w:val="000000"/>
          <w:sz w:val="22"/>
          <w:szCs w:val="22"/>
        </w:rPr>
        <w:t>, Kirk, Pat</w:t>
      </w:r>
      <w:bookmarkStart w:id="0" w:name="_GoBack"/>
      <w:bookmarkEnd w:id="0"/>
    </w:p>
    <w:p w14:paraId="7303C797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730CDAD2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 1.  Sprint Testing</w:t>
      </w:r>
    </w:p>
    <w:p w14:paraId="4F33AAF1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-Matt </w:t>
      </w:r>
      <w:proofErr w:type="gramStart"/>
      <w:r w:rsidRPr="00F643AC">
        <w:rPr>
          <w:rFonts w:ascii="Calibri" w:hAnsi="Calibri" w:cs="Times New Roman"/>
          <w:color w:val="000000"/>
          <w:sz w:val="22"/>
          <w:szCs w:val="22"/>
        </w:rPr>
        <w:t>will</w:t>
      </w:r>
      <w:proofErr w:type="gram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f/u with Brian on his results from sprint 1 and 2 testing</w:t>
      </w:r>
    </w:p>
    <w:p w14:paraId="0C31B4BF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-Tyler confirmed sprint 1 and 2 testing is complete</w:t>
      </w:r>
    </w:p>
    <w:p w14:paraId="69EFCB04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2F4C4B2B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 2.  Updated Schedule that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Sumit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sent earlier this week (above)</w:t>
      </w:r>
    </w:p>
    <w:p w14:paraId="1CEC8DFC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-Sprint 3 is in fad test,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sumit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will circulate release notes and tickets will be assigned for UAT</w:t>
      </w:r>
    </w:p>
    <w:p w14:paraId="3A0FBC76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-Feedback to LM by Wed, 6/3</w:t>
      </w:r>
    </w:p>
    <w:p w14:paraId="08BDD263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-What role of sales tech team and customer service/Ralph in reviewing sprint deliverables? Kevin and Eric can map out a schedule for showing these features to Sales Tech and CCSS/Ralph to highlight changes</w:t>
      </w:r>
    </w:p>
    <w:p w14:paraId="753CD96F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-Matt and Tyler will coordinate a meeting with ACE product stakeholders on Sprint 3 review and </w:t>
      </w:r>
      <w:proofErr w:type="gramStart"/>
      <w:r w:rsidRPr="00F643AC">
        <w:rPr>
          <w:rFonts w:ascii="Calibri" w:hAnsi="Calibri" w:cs="Times New Roman"/>
          <w:color w:val="000000"/>
          <w:sz w:val="22"/>
          <w:szCs w:val="22"/>
        </w:rPr>
        <w:t>Multiple</w:t>
      </w:r>
      <w:proofErr w:type="gram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instructor wireframes</w:t>
      </w:r>
    </w:p>
    <w:p w14:paraId="3A6E5D61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37011500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 2.  Multiple Instructor Wireframes (FFM-693&lt;http://jira.learningmate.com/browse/FFM-693&gt;)</w:t>
      </w:r>
    </w:p>
    <w:p w14:paraId="3F8F74C5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-Matt will share this with stakeholders for review</w:t>
      </w:r>
    </w:p>
    <w:p w14:paraId="7D7F8640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204E398A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3.  September/December Tickets</w:t>
      </w:r>
    </w:p>
    <w:p w14:paraId="7402395F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-September 28- target for release</w:t>
      </w:r>
    </w:p>
    <w:p w14:paraId="145FF457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-3 stages- estimate hours, development, testing and review</w:t>
      </w:r>
    </w:p>
    <w:p w14:paraId="402D66C7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-Brian has his tickets for Sept release to Tom</w:t>
      </w:r>
    </w:p>
    <w:p w14:paraId="28CCAA79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-Tyler has ticket in place for Dosage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Calc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content updates but they may need to be treated outside of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sept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release. Tyler is meeting with stakeholders today to identify criticality of these changes</w:t>
      </w:r>
    </w:p>
    <w:p w14:paraId="4EB4B70D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-Tyler, Kirk and Matt will review bug list </w:t>
      </w:r>
    </w:p>
    <w:p w14:paraId="05DF586D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-Drop dead date for delivering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sept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tickets to LM </w:t>
      </w:r>
    </w:p>
    <w:p w14:paraId="644FF3E2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</w:t>
      </w:r>
      <w:proofErr w:type="gramStart"/>
      <w:r w:rsidRPr="00F643AC">
        <w:rPr>
          <w:rFonts w:ascii="Calibri" w:hAnsi="Calibri" w:cs="Times New Roman"/>
          <w:color w:val="000000"/>
          <w:sz w:val="22"/>
          <w:szCs w:val="22"/>
        </w:rPr>
        <w:t>need</w:t>
      </w:r>
      <w:proofErr w:type="gram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to budget time in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aug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>/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jan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for hot fixes</w:t>
      </w:r>
    </w:p>
    <w:p w14:paraId="6A4C1E55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05349F0A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 4.  Test bank integration</w:t>
      </w:r>
    </w:p>
    <w:p w14:paraId="4EC5F549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-</w:t>
      </w:r>
      <w:proofErr w:type="gramStart"/>
      <w:r w:rsidRPr="00F643AC">
        <w:rPr>
          <w:rFonts w:ascii="Calibri" w:hAnsi="Calibri" w:cs="Times New Roman"/>
          <w:color w:val="000000"/>
          <w:sz w:val="22"/>
          <w:szCs w:val="22"/>
        </w:rPr>
        <w:t>considering</w:t>
      </w:r>
      <w:proofErr w:type="gram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for December 2015 enhancement</w:t>
      </w:r>
    </w:p>
    <w:p w14:paraId="1B5FC345" w14:textId="77777777" w:rsidR="00F643AC" w:rsidRPr="00F643AC" w:rsidRDefault="00F643AC" w:rsidP="00F643AC">
      <w:pPr>
        <w:ind w:left="540"/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 xml:space="preserve">-Kirk and </w:t>
      </w:r>
      <w:proofErr w:type="spellStart"/>
      <w:r w:rsidRPr="00F643AC">
        <w:rPr>
          <w:rFonts w:ascii="Calibri" w:hAnsi="Calibri" w:cs="Times New Roman"/>
          <w:color w:val="000000"/>
          <w:sz w:val="22"/>
          <w:szCs w:val="22"/>
        </w:rPr>
        <w:t>Sumit</w:t>
      </w:r>
      <w:proofErr w:type="spellEnd"/>
      <w:r w:rsidRPr="00F643AC">
        <w:rPr>
          <w:rFonts w:ascii="Calibri" w:hAnsi="Calibri" w:cs="Times New Roman"/>
          <w:color w:val="000000"/>
          <w:sz w:val="22"/>
          <w:szCs w:val="22"/>
        </w:rPr>
        <w:t xml:space="preserve"> to review Test Bank integration SRS</w:t>
      </w:r>
    </w:p>
    <w:p w14:paraId="43D2E810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0D1D77EC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Future items- need to do semester planning, New Relic, Davis Plus, preparation for items coming up in start of new semester. Need to scope out August/Sept calendars following up from Sales meeting</w:t>
      </w:r>
    </w:p>
    <w:p w14:paraId="3E8E3E80" w14:textId="77777777" w:rsidR="00F643AC" w:rsidRPr="00F643AC" w:rsidRDefault="00F643AC" w:rsidP="00F643AC">
      <w:pPr>
        <w:rPr>
          <w:rFonts w:ascii="Calibri" w:hAnsi="Calibri" w:cs="Times New Roman"/>
          <w:color w:val="000000"/>
          <w:sz w:val="22"/>
          <w:szCs w:val="22"/>
        </w:rPr>
      </w:pPr>
      <w:r w:rsidRPr="00F643AC">
        <w:rPr>
          <w:rFonts w:ascii="Calibri" w:hAnsi="Calibri" w:cs="Times New Roman"/>
          <w:color w:val="000000"/>
          <w:sz w:val="22"/>
          <w:szCs w:val="22"/>
        </w:rPr>
        <w:t>Agenda items added for next week</w:t>
      </w:r>
    </w:p>
    <w:p w14:paraId="72007CF4" w14:textId="77777777" w:rsidR="00F643AC" w:rsidRPr="00F643AC" w:rsidRDefault="00F643AC" w:rsidP="00F643AC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643AC">
        <w:rPr>
          <w:rFonts w:ascii="Calibri" w:eastAsia="Times New Roman" w:hAnsi="Calibri" w:cs="Times New Roman"/>
          <w:color w:val="000000"/>
          <w:sz w:val="22"/>
          <w:szCs w:val="22"/>
        </w:rPr>
        <w:t>Semester touch points coming up, what are we hearing from support and TPS</w:t>
      </w:r>
    </w:p>
    <w:p w14:paraId="17C68F49" w14:textId="77777777" w:rsidR="00F643AC" w:rsidRPr="00F643AC" w:rsidRDefault="00F643AC" w:rsidP="00F643AC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643AC">
        <w:rPr>
          <w:rFonts w:ascii="Calibri" w:eastAsia="Times New Roman" w:hAnsi="Calibri" w:cs="Times New Roman"/>
          <w:color w:val="000000"/>
          <w:sz w:val="22"/>
          <w:szCs w:val="22"/>
        </w:rPr>
        <w:t>New Relic Server performance touch base in CRB</w:t>
      </w:r>
    </w:p>
    <w:p w14:paraId="377393B3" w14:textId="77777777" w:rsidR="00700AF8" w:rsidRDefault="00700AF8"/>
    <w:sectPr w:rsidR="00700AF8" w:rsidSect="00700A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33E3"/>
    <w:multiLevelType w:val="multilevel"/>
    <w:tmpl w:val="770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AC"/>
    <w:rsid w:val="00700AF8"/>
    <w:rsid w:val="00EE0569"/>
    <w:rsid w:val="00F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72A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3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3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Macintosh Word</Application>
  <DocSecurity>0</DocSecurity>
  <Lines>13</Lines>
  <Paragraphs>3</Paragraphs>
  <ScaleCrop>false</ScaleCrop>
  <Company>FA Davis Publishing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 Baber</dc:creator>
  <cp:keywords/>
  <dc:description/>
  <cp:lastModifiedBy>Tyler  Baber</cp:lastModifiedBy>
  <cp:revision>2</cp:revision>
  <dcterms:created xsi:type="dcterms:W3CDTF">2015-05-27T18:50:00Z</dcterms:created>
  <dcterms:modified xsi:type="dcterms:W3CDTF">2015-05-27T18:51:00Z</dcterms:modified>
</cp:coreProperties>
</file>