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F8" w:rsidRPr="00431069" w:rsidRDefault="00607A63">
      <w:pPr>
        <w:rPr>
          <w:sz w:val="28"/>
          <w:szCs w:val="28"/>
        </w:rPr>
      </w:pPr>
      <w:r w:rsidRPr="00431069">
        <w:rPr>
          <w:sz w:val="28"/>
          <w:szCs w:val="28"/>
        </w:rPr>
        <w:t>Scapula</w:t>
      </w:r>
      <w:r w:rsidR="00431069" w:rsidRPr="00431069">
        <w:rPr>
          <w:sz w:val="28"/>
          <w:szCs w:val="28"/>
        </w:rPr>
        <w:t>, S</w:t>
      </w:r>
      <w:bookmarkStart w:id="0" w:name="_GoBack"/>
      <w:bookmarkEnd w:id="0"/>
      <w:r w:rsidR="00431069" w:rsidRPr="00431069">
        <w:rPr>
          <w:sz w:val="28"/>
          <w:szCs w:val="28"/>
        </w:rPr>
        <w:t>houlder and Brachial Plexus Sample Questions.</w:t>
      </w:r>
    </w:p>
    <w:p w:rsidR="00607A63" w:rsidRDefault="00607A63">
      <w:r>
        <w:t>Question 1. What bony landmark on the scapula is the reference point for scapular rotation?  This landmark is also a key handling point for therapists to assist in scapular rotation during shoulder elevation and overhead movements.</w:t>
      </w:r>
    </w:p>
    <w:p w:rsidR="00607A63" w:rsidRDefault="00607A63" w:rsidP="00607A63">
      <w:pPr>
        <w:pStyle w:val="ListParagraph"/>
        <w:numPr>
          <w:ilvl w:val="0"/>
          <w:numId w:val="1"/>
        </w:numPr>
      </w:pPr>
      <w:r>
        <w:t>Superior Angle</w:t>
      </w:r>
    </w:p>
    <w:p w:rsidR="00607A63" w:rsidRDefault="00607A63" w:rsidP="00607A63">
      <w:pPr>
        <w:pStyle w:val="ListParagraph"/>
        <w:numPr>
          <w:ilvl w:val="0"/>
          <w:numId w:val="1"/>
        </w:numPr>
      </w:pPr>
      <w:r>
        <w:t>Vertebral Border</w:t>
      </w:r>
    </w:p>
    <w:p w:rsidR="00607A63" w:rsidRDefault="00607A63" w:rsidP="00607A63">
      <w:pPr>
        <w:pStyle w:val="ListParagraph"/>
        <w:numPr>
          <w:ilvl w:val="0"/>
          <w:numId w:val="1"/>
        </w:numPr>
      </w:pPr>
      <w:r>
        <w:t>Spine of the scapula</w:t>
      </w:r>
    </w:p>
    <w:p w:rsidR="00607A63" w:rsidRPr="00052276" w:rsidRDefault="00607A63" w:rsidP="00607A63">
      <w:pPr>
        <w:pStyle w:val="ListParagraph"/>
        <w:numPr>
          <w:ilvl w:val="0"/>
          <w:numId w:val="1"/>
        </w:numPr>
        <w:rPr>
          <w:b/>
        </w:rPr>
      </w:pPr>
      <w:r w:rsidRPr="00052276">
        <w:rPr>
          <w:b/>
        </w:rPr>
        <w:t>Inferior Angle</w:t>
      </w:r>
    </w:p>
    <w:p w:rsidR="00607A63" w:rsidRDefault="00607A63" w:rsidP="00607A63">
      <w:r>
        <w:t>Question 2:  Scapula dyskinesis is defined as:</w:t>
      </w:r>
    </w:p>
    <w:p w:rsidR="00607A63" w:rsidRDefault="00607A63" w:rsidP="00607A63">
      <w:pPr>
        <w:pStyle w:val="ListParagraph"/>
        <w:numPr>
          <w:ilvl w:val="0"/>
          <w:numId w:val="2"/>
        </w:numPr>
      </w:pPr>
      <w:r>
        <w:t>Scapula demonstrates premature or excessive elevation or prot</w:t>
      </w:r>
      <w:r w:rsidR="00052276">
        <w:t>r</w:t>
      </w:r>
      <w:r>
        <w:t>action</w:t>
      </w:r>
    </w:p>
    <w:p w:rsidR="00052276" w:rsidRDefault="00052276" w:rsidP="00607A63">
      <w:pPr>
        <w:pStyle w:val="ListParagraph"/>
        <w:numPr>
          <w:ilvl w:val="0"/>
          <w:numId w:val="2"/>
        </w:numPr>
      </w:pPr>
      <w:r>
        <w:t>Non-smooth stuttering motion during arm elevation or lowering</w:t>
      </w:r>
    </w:p>
    <w:p w:rsidR="00052276" w:rsidRDefault="00052276" w:rsidP="00607A63">
      <w:pPr>
        <w:pStyle w:val="ListParagraph"/>
        <w:numPr>
          <w:ilvl w:val="0"/>
          <w:numId w:val="2"/>
        </w:numPr>
      </w:pPr>
      <w:r>
        <w:t>Rapid downward rotation during arm lower</w:t>
      </w:r>
    </w:p>
    <w:p w:rsidR="00052276" w:rsidRPr="00052276" w:rsidRDefault="00052276" w:rsidP="00607A63">
      <w:pPr>
        <w:pStyle w:val="ListParagraph"/>
        <w:numPr>
          <w:ilvl w:val="0"/>
          <w:numId w:val="2"/>
        </w:numPr>
        <w:rPr>
          <w:b/>
        </w:rPr>
      </w:pPr>
      <w:r w:rsidRPr="00052276">
        <w:rPr>
          <w:b/>
        </w:rPr>
        <w:t>All of the above.</w:t>
      </w:r>
    </w:p>
    <w:p w:rsidR="00052276" w:rsidRDefault="00052276" w:rsidP="00052276">
      <w:pPr>
        <w:pStyle w:val="ListParagraph"/>
      </w:pPr>
    </w:p>
    <w:p w:rsidR="00052276" w:rsidRDefault="00052276" w:rsidP="00052276">
      <w:r>
        <w:t>Question 3:  During scapula winging, the displacement pattern of the scapula is described as:</w:t>
      </w:r>
    </w:p>
    <w:p w:rsidR="00052276" w:rsidRPr="00052276" w:rsidRDefault="00052276" w:rsidP="00052276">
      <w:pPr>
        <w:pStyle w:val="ListParagraph"/>
        <w:numPr>
          <w:ilvl w:val="0"/>
          <w:numId w:val="3"/>
        </w:numPr>
        <w:rPr>
          <w:b/>
        </w:rPr>
      </w:pPr>
      <w:r w:rsidRPr="00052276">
        <w:rPr>
          <w:b/>
        </w:rPr>
        <w:t>Posterior displacement of the medial border and/or inferior angle of the scapula from the posterior thorax.</w:t>
      </w:r>
    </w:p>
    <w:p w:rsidR="00052276" w:rsidRDefault="00052276" w:rsidP="00052276">
      <w:pPr>
        <w:pStyle w:val="ListParagraph"/>
        <w:numPr>
          <w:ilvl w:val="0"/>
          <w:numId w:val="3"/>
        </w:numPr>
      </w:pPr>
      <w:r>
        <w:t>Anterior displacement of the medial border and/or inferior angle of the scapula from the posterior thorax</w:t>
      </w:r>
    </w:p>
    <w:p w:rsidR="00052276" w:rsidRDefault="00052276" w:rsidP="00052276">
      <w:pPr>
        <w:pStyle w:val="ListParagraph"/>
        <w:numPr>
          <w:ilvl w:val="0"/>
          <w:numId w:val="3"/>
        </w:numPr>
      </w:pPr>
      <w:r>
        <w:t xml:space="preserve">Retraction </w:t>
      </w:r>
      <w:r>
        <w:t>displacement of the medial border and/or inferior angle of the scapula from the posterior thorax</w:t>
      </w:r>
    </w:p>
    <w:p w:rsidR="00052276" w:rsidRDefault="00052276" w:rsidP="00052276">
      <w:pPr>
        <w:pStyle w:val="ListParagraph"/>
        <w:numPr>
          <w:ilvl w:val="0"/>
          <w:numId w:val="3"/>
        </w:numPr>
      </w:pPr>
      <w:r>
        <w:t>Protraction</w:t>
      </w:r>
      <w:r>
        <w:t xml:space="preserve"> displacement of the medial border and/or inferior angle of the scapula from the posterior thorax</w:t>
      </w:r>
    </w:p>
    <w:p w:rsidR="00052276" w:rsidRDefault="00052276" w:rsidP="00052276">
      <w:r>
        <w:t>Question 4:  Which statement accurately describes scapulohumeral rhythm</w:t>
      </w:r>
    </w:p>
    <w:p w:rsidR="00052276" w:rsidRDefault="00052276" w:rsidP="00052276">
      <w:pPr>
        <w:pStyle w:val="ListParagraph"/>
        <w:numPr>
          <w:ilvl w:val="0"/>
          <w:numId w:val="4"/>
        </w:numPr>
      </w:pPr>
      <w:r>
        <w:t>T</w:t>
      </w:r>
      <w:r>
        <w:t>he first 45</w:t>
      </w:r>
      <w:r>
        <w:t xml:space="preserve"> degrees of shoulder motion is at the glenoid humeral joint (scapula stays relatively stationary).  Then after, for every 2 degrees of shoulder elevation, the scapula must upwardly rotation 1 degree.</w:t>
      </w:r>
    </w:p>
    <w:p w:rsidR="00052276" w:rsidRDefault="00052276" w:rsidP="00052276">
      <w:pPr>
        <w:pStyle w:val="ListParagraph"/>
        <w:numPr>
          <w:ilvl w:val="0"/>
          <w:numId w:val="4"/>
        </w:numPr>
      </w:pPr>
      <w:r>
        <w:t>T</w:t>
      </w:r>
      <w:r>
        <w:t>he first 60</w:t>
      </w:r>
      <w:r>
        <w:t xml:space="preserve"> degrees of shoulder motion is at the glenoid humeral joint (scapula stays relatively stationary).  Then after, for every 2 degrees of shoulder elevation, the scapula must upwardly rotation 1 degree.</w:t>
      </w:r>
    </w:p>
    <w:p w:rsidR="00052276" w:rsidRDefault="00052276" w:rsidP="00052276">
      <w:pPr>
        <w:pStyle w:val="ListParagraph"/>
        <w:numPr>
          <w:ilvl w:val="0"/>
          <w:numId w:val="4"/>
        </w:numPr>
      </w:pPr>
      <w:r>
        <w:t>The first 30 degrees of shoulder motion is at the glenoid humeral joint (scapula stays relatively stationary).  T</w:t>
      </w:r>
      <w:r>
        <w:t>hen after, for every 2</w:t>
      </w:r>
      <w:r>
        <w:t xml:space="preserve"> degrees of shoulder elevation, the </w:t>
      </w:r>
      <w:r>
        <w:t>scapula must upwardly rotation 2</w:t>
      </w:r>
      <w:r>
        <w:t xml:space="preserve"> degree.</w:t>
      </w:r>
    </w:p>
    <w:p w:rsidR="00052276" w:rsidRDefault="00052276" w:rsidP="00052276">
      <w:pPr>
        <w:pStyle w:val="ListParagraph"/>
        <w:numPr>
          <w:ilvl w:val="0"/>
          <w:numId w:val="4"/>
        </w:numPr>
        <w:rPr>
          <w:b/>
        </w:rPr>
      </w:pPr>
      <w:r w:rsidRPr="00052276">
        <w:rPr>
          <w:b/>
        </w:rPr>
        <w:t>The first 30 degrees of shoulder motion is at the glenoid humeral joint (scapula stays relatively stationary).  Then after, for every 2 degrees of shoulder elevation, the scapula must upwardly rotation 1 degree.</w:t>
      </w:r>
    </w:p>
    <w:p w:rsidR="00052276" w:rsidRDefault="00052276" w:rsidP="00052276">
      <w:r>
        <w:lastRenderedPageBreak/>
        <w:t xml:space="preserve">Question 5:  </w:t>
      </w:r>
      <w:r w:rsidR="006C7701">
        <w:t>The following muscles contribute to shoulder internal rotation:</w:t>
      </w:r>
    </w:p>
    <w:p w:rsidR="006C7701" w:rsidRPr="0072525E" w:rsidRDefault="006C7701" w:rsidP="006C7701">
      <w:pPr>
        <w:pStyle w:val="ListParagraph"/>
        <w:numPr>
          <w:ilvl w:val="0"/>
          <w:numId w:val="5"/>
        </w:numPr>
        <w:rPr>
          <w:b/>
        </w:rPr>
      </w:pPr>
      <w:r w:rsidRPr="0072525E">
        <w:rPr>
          <w:b/>
        </w:rPr>
        <w:t xml:space="preserve">Subscapularis, Latissimus </w:t>
      </w:r>
      <w:proofErr w:type="spellStart"/>
      <w:r w:rsidRPr="0072525E">
        <w:rPr>
          <w:b/>
        </w:rPr>
        <w:t>Dorsi</w:t>
      </w:r>
      <w:proofErr w:type="spellEnd"/>
      <w:r w:rsidRPr="0072525E">
        <w:rPr>
          <w:b/>
        </w:rPr>
        <w:t xml:space="preserve">, </w:t>
      </w:r>
      <w:proofErr w:type="spellStart"/>
      <w:r w:rsidRPr="0072525E">
        <w:rPr>
          <w:b/>
        </w:rPr>
        <w:t>Teres</w:t>
      </w:r>
      <w:proofErr w:type="spellEnd"/>
      <w:r w:rsidRPr="0072525E">
        <w:rPr>
          <w:b/>
        </w:rPr>
        <w:t xml:space="preserve"> Major, Pectoralis Major, Anterior Deltoid, and Coracobrachialis.</w:t>
      </w:r>
    </w:p>
    <w:p w:rsidR="006C7701" w:rsidRPr="00052276" w:rsidRDefault="006C7701" w:rsidP="006C7701">
      <w:pPr>
        <w:pStyle w:val="ListParagraph"/>
        <w:numPr>
          <w:ilvl w:val="0"/>
          <w:numId w:val="5"/>
        </w:numPr>
      </w:pPr>
      <w:r>
        <w:t>Supraspinatus</w:t>
      </w:r>
      <w:r>
        <w:t xml:space="preserve">, Latissimus </w:t>
      </w:r>
      <w:proofErr w:type="spellStart"/>
      <w:r>
        <w:t>Dorsi</w:t>
      </w:r>
      <w:proofErr w:type="spellEnd"/>
      <w:r>
        <w:t xml:space="preserve">, </w:t>
      </w:r>
      <w:proofErr w:type="spellStart"/>
      <w:r>
        <w:t>Teres</w:t>
      </w:r>
      <w:proofErr w:type="spellEnd"/>
      <w:r>
        <w:t xml:space="preserve"> Major, Pectoralis Major, Anterior Deltoid, and </w:t>
      </w:r>
      <w:r>
        <w:t xml:space="preserve">Bicep </w:t>
      </w:r>
      <w:proofErr w:type="spellStart"/>
      <w:r>
        <w:t>brachii</w:t>
      </w:r>
      <w:proofErr w:type="spellEnd"/>
    </w:p>
    <w:p w:rsidR="006C7701" w:rsidRPr="00052276" w:rsidRDefault="006C7701" w:rsidP="006C7701">
      <w:pPr>
        <w:pStyle w:val="ListParagraph"/>
        <w:numPr>
          <w:ilvl w:val="0"/>
          <w:numId w:val="5"/>
        </w:numPr>
      </w:pPr>
      <w:r>
        <w:t xml:space="preserve">Subscapularis, Latissimus </w:t>
      </w:r>
      <w:proofErr w:type="spellStart"/>
      <w:r>
        <w:t>Dorsi</w:t>
      </w:r>
      <w:proofErr w:type="spellEnd"/>
      <w:r>
        <w:t xml:space="preserve">, </w:t>
      </w:r>
      <w:proofErr w:type="spellStart"/>
      <w:r>
        <w:t>Teres</w:t>
      </w:r>
      <w:proofErr w:type="spellEnd"/>
      <w:r>
        <w:t xml:space="preserve"> M</w:t>
      </w:r>
      <w:r>
        <w:t>inor</w:t>
      </w:r>
      <w:r>
        <w:t xml:space="preserve">, Pectoralis Major, </w:t>
      </w:r>
      <w:r>
        <w:t>Middle</w:t>
      </w:r>
      <w:r>
        <w:t xml:space="preserve"> Deltoid, and Coracobrachial</w:t>
      </w:r>
      <w:r>
        <w:t>i</w:t>
      </w:r>
      <w:r>
        <w:t>s.</w:t>
      </w:r>
    </w:p>
    <w:p w:rsidR="006C7701" w:rsidRPr="00052276" w:rsidRDefault="006C7701" w:rsidP="006C7701">
      <w:pPr>
        <w:pStyle w:val="ListParagraph"/>
        <w:numPr>
          <w:ilvl w:val="0"/>
          <w:numId w:val="5"/>
        </w:numPr>
      </w:pPr>
      <w:r>
        <w:t xml:space="preserve">Subscapularis, </w:t>
      </w:r>
      <w:r>
        <w:t>Serratus Anterior</w:t>
      </w:r>
      <w:r>
        <w:t xml:space="preserve">, </w:t>
      </w:r>
      <w:proofErr w:type="spellStart"/>
      <w:r>
        <w:t>Teres</w:t>
      </w:r>
      <w:proofErr w:type="spellEnd"/>
      <w:r>
        <w:t xml:space="preserve"> Major, Pectoralis Major, </w:t>
      </w:r>
      <w:r>
        <w:t>Posterior</w:t>
      </w:r>
      <w:r>
        <w:t xml:space="preserve"> Deltoid, and Coracobrachial</w:t>
      </w:r>
      <w:r>
        <w:t>i</w:t>
      </w:r>
      <w:r>
        <w:t>s.</w:t>
      </w:r>
    </w:p>
    <w:p w:rsidR="006C7701" w:rsidRDefault="006C7701" w:rsidP="006C7701">
      <w:r>
        <w:t xml:space="preserve">Question 6:  </w:t>
      </w:r>
      <w:r w:rsidR="0072525E">
        <w:t>What position may</w:t>
      </w:r>
      <w:r>
        <w:t xml:space="preserve"> the client’s shoulder be in that will promote potential compression of the structures in the </w:t>
      </w:r>
      <w:proofErr w:type="spellStart"/>
      <w:r>
        <w:t>subacromial</w:t>
      </w:r>
      <w:proofErr w:type="spellEnd"/>
      <w:r>
        <w:t xml:space="preserve"> space?</w:t>
      </w:r>
    </w:p>
    <w:p w:rsidR="0072525E" w:rsidRPr="0072525E" w:rsidRDefault="0072525E" w:rsidP="0072525E">
      <w:pPr>
        <w:pStyle w:val="ListParagraph"/>
        <w:numPr>
          <w:ilvl w:val="0"/>
          <w:numId w:val="6"/>
        </w:numPr>
        <w:rPr>
          <w:b/>
        </w:rPr>
      </w:pPr>
      <w:r w:rsidRPr="0072525E">
        <w:rPr>
          <w:b/>
        </w:rPr>
        <w:t>Shoulder anterior displacement, internal rotation, adduction and scapula elevation with protraction</w:t>
      </w:r>
    </w:p>
    <w:p w:rsidR="0072525E" w:rsidRDefault="0072525E" w:rsidP="0072525E">
      <w:pPr>
        <w:pStyle w:val="ListParagraph"/>
        <w:numPr>
          <w:ilvl w:val="0"/>
          <w:numId w:val="6"/>
        </w:numPr>
      </w:pPr>
      <w:r>
        <w:t>Shoulder posterior displacement, external rotation, abduction, scapula depression with retraction</w:t>
      </w:r>
    </w:p>
    <w:p w:rsidR="0072525E" w:rsidRDefault="0072525E" w:rsidP="0072525E">
      <w:pPr>
        <w:pStyle w:val="ListParagraph"/>
        <w:numPr>
          <w:ilvl w:val="0"/>
          <w:numId w:val="6"/>
        </w:numPr>
      </w:pPr>
      <w:r>
        <w:t>Shoulder in neutral glenoid humeral alignment, external rotation, abduction, scapula depression and retraction</w:t>
      </w:r>
    </w:p>
    <w:p w:rsidR="0072525E" w:rsidRDefault="0072525E" w:rsidP="0072525E">
      <w:pPr>
        <w:pStyle w:val="ListParagraph"/>
        <w:numPr>
          <w:ilvl w:val="0"/>
          <w:numId w:val="6"/>
        </w:numPr>
      </w:pPr>
      <w:r>
        <w:t>None of the above</w:t>
      </w:r>
    </w:p>
    <w:p w:rsidR="0072525E" w:rsidRDefault="0072525E" w:rsidP="0072525E">
      <w:r>
        <w:t>Question 7:  Which rotator cuff tendon is 80-90% likely to be torn in rotator cuff pathologies?</w:t>
      </w:r>
    </w:p>
    <w:p w:rsidR="0072525E" w:rsidRPr="0072525E" w:rsidRDefault="0072525E" w:rsidP="0072525E">
      <w:pPr>
        <w:pStyle w:val="ListParagraph"/>
        <w:numPr>
          <w:ilvl w:val="0"/>
          <w:numId w:val="7"/>
        </w:numPr>
        <w:rPr>
          <w:b/>
        </w:rPr>
      </w:pPr>
      <w:r w:rsidRPr="0072525E">
        <w:rPr>
          <w:b/>
        </w:rPr>
        <w:t>Supraspinatus</w:t>
      </w:r>
    </w:p>
    <w:p w:rsidR="0072525E" w:rsidRDefault="0072525E" w:rsidP="0072525E">
      <w:pPr>
        <w:pStyle w:val="ListParagraph"/>
        <w:numPr>
          <w:ilvl w:val="0"/>
          <w:numId w:val="7"/>
        </w:numPr>
      </w:pPr>
      <w:r>
        <w:t>Infraspinatus</w:t>
      </w:r>
    </w:p>
    <w:p w:rsidR="0072525E" w:rsidRDefault="0072525E" w:rsidP="0072525E">
      <w:pPr>
        <w:pStyle w:val="ListParagraph"/>
        <w:numPr>
          <w:ilvl w:val="0"/>
          <w:numId w:val="7"/>
        </w:numPr>
      </w:pPr>
      <w:r>
        <w:t>Subscapularis</w:t>
      </w:r>
    </w:p>
    <w:p w:rsidR="0072525E" w:rsidRDefault="0072525E" w:rsidP="0072525E">
      <w:pPr>
        <w:pStyle w:val="ListParagraph"/>
        <w:numPr>
          <w:ilvl w:val="0"/>
          <w:numId w:val="7"/>
        </w:numPr>
      </w:pPr>
      <w:proofErr w:type="spellStart"/>
      <w:r>
        <w:t>Teres</w:t>
      </w:r>
      <w:proofErr w:type="spellEnd"/>
      <w:r>
        <w:t xml:space="preserve"> Major</w:t>
      </w:r>
    </w:p>
    <w:p w:rsidR="006C7701" w:rsidRDefault="0072525E" w:rsidP="006C7701">
      <w:r>
        <w:t xml:space="preserve">Question 8:  A patient with a C6 complete spinal lesion, may be able to perform the following </w:t>
      </w:r>
      <w:r w:rsidR="00D24D99">
        <w:t xml:space="preserve">skills in a </w:t>
      </w:r>
      <w:proofErr w:type="spellStart"/>
      <w:r w:rsidR="00D24D99">
        <w:t>slideboard</w:t>
      </w:r>
      <w:proofErr w:type="spellEnd"/>
      <w:r w:rsidR="00D24D99">
        <w:t xml:space="preserve"> transfer:</w:t>
      </w:r>
    </w:p>
    <w:p w:rsidR="0072525E" w:rsidRDefault="00D24D99" w:rsidP="0072525E">
      <w:pPr>
        <w:pStyle w:val="ListParagraph"/>
        <w:numPr>
          <w:ilvl w:val="0"/>
          <w:numId w:val="8"/>
        </w:numPr>
      </w:pPr>
      <w:r>
        <w:t xml:space="preserve">Actively extend the wrist to hook underneath the wheelchair’s armrest in attempt to adduction their shoulder to assist in sliding across the </w:t>
      </w:r>
      <w:proofErr w:type="spellStart"/>
      <w:r>
        <w:t>slideboard</w:t>
      </w:r>
      <w:proofErr w:type="spellEnd"/>
      <w:r>
        <w:t xml:space="preserve"> to the wheelchair.</w:t>
      </w:r>
    </w:p>
    <w:p w:rsidR="00D24D99" w:rsidRDefault="00D24D99" w:rsidP="0072525E">
      <w:pPr>
        <w:pStyle w:val="ListParagraph"/>
        <w:numPr>
          <w:ilvl w:val="0"/>
          <w:numId w:val="8"/>
        </w:numPr>
      </w:pPr>
      <w:r>
        <w:t xml:space="preserve">Use their arms in a weight-bearing position to help lift and slide their lower body across the </w:t>
      </w:r>
      <w:proofErr w:type="spellStart"/>
      <w:r>
        <w:t>slideboard</w:t>
      </w:r>
      <w:proofErr w:type="spellEnd"/>
    </w:p>
    <w:p w:rsidR="00D24D99" w:rsidRPr="00D24D99" w:rsidRDefault="00D24D99" w:rsidP="0072525E">
      <w:pPr>
        <w:pStyle w:val="ListParagraph"/>
        <w:numPr>
          <w:ilvl w:val="0"/>
          <w:numId w:val="8"/>
        </w:numPr>
        <w:rPr>
          <w:b/>
        </w:rPr>
      </w:pPr>
      <w:r w:rsidRPr="00D24D99">
        <w:rPr>
          <w:b/>
        </w:rPr>
        <w:t xml:space="preserve">Abduct their arm approximately 30degs to hook the upper portion of their arm in then use horizontal adduction to assist in pulling body across the </w:t>
      </w:r>
      <w:proofErr w:type="spellStart"/>
      <w:r w:rsidRPr="00D24D99">
        <w:rPr>
          <w:b/>
        </w:rPr>
        <w:t>slideboard</w:t>
      </w:r>
      <w:proofErr w:type="spellEnd"/>
      <w:r w:rsidRPr="00D24D99">
        <w:rPr>
          <w:b/>
        </w:rPr>
        <w:t xml:space="preserve"> to the wheelchair</w:t>
      </w:r>
    </w:p>
    <w:p w:rsidR="00D24D99" w:rsidRPr="00052276" w:rsidRDefault="00D24D99" w:rsidP="0072525E">
      <w:pPr>
        <w:pStyle w:val="ListParagraph"/>
        <w:numPr>
          <w:ilvl w:val="0"/>
          <w:numId w:val="8"/>
        </w:numPr>
      </w:pPr>
      <w:r>
        <w:t>None of these movements are possible</w:t>
      </w:r>
    </w:p>
    <w:p w:rsidR="00052276" w:rsidRDefault="00D24D99" w:rsidP="00D24D99">
      <w:r>
        <w:t xml:space="preserve">Question 9: </w:t>
      </w:r>
      <w:r w:rsidR="00431069">
        <w:t xml:space="preserve">Supraspinatus </w:t>
      </w:r>
      <w:proofErr w:type="spellStart"/>
      <w:r w:rsidR="00431069">
        <w:t>entrapement</w:t>
      </w:r>
      <w:proofErr w:type="spellEnd"/>
      <w:r w:rsidR="00431069">
        <w:t xml:space="preserve"> may cause weakness in the following muscles</w:t>
      </w:r>
    </w:p>
    <w:p w:rsidR="00431069" w:rsidRDefault="00431069" w:rsidP="00431069">
      <w:pPr>
        <w:pStyle w:val="ListParagraph"/>
        <w:numPr>
          <w:ilvl w:val="0"/>
          <w:numId w:val="9"/>
        </w:numPr>
      </w:pPr>
      <w:r>
        <w:t>Infraspinatus and subscapularis</w:t>
      </w:r>
    </w:p>
    <w:p w:rsidR="00431069" w:rsidRPr="00431069" w:rsidRDefault="00431069" w:rsidP="00431069">
      <w:pPr>
        <w:pStyle w:val="ListParagraph"/>
        <w:numPr>
          <w:ilvl w:val="0"/>
          <w:numId w:val="9"/>
        </w:numPr>
        <w:rPr>
          <w:b/>
        </w:rPr>
      </w:pPr>
      <w:r w:rsidRPr="00431069">
        <w:rPr>
          <w:b/>
        </w:rPr>
        <w:t>Supraspinatus and Infraspinatus</w:t>
      </w:r>
    </w:p>
    <w:p w:rsidR="00431069" w:rsidRDefault="00431069" w:rsidP="00431069">
      <w:pPr>
        <w:pStyle w:val="ListParagraph"/>
        <w:numPr>
          <w:ilvl w:val="0"/>
          <w:numId w:val="9"/>
        </w:numPr>
      </w:pPr>
      <w:proofErr w:type="spellStart"/>
      <w:r>
        <w:t>Teres</w:t>
      </w:r>
      <w:proofErr w:type="spellEnd"/>
      <w:r>
        <w:t xml:space="preserve"> minor and supraspinatus</w:t>
      </w:r>
    </w:p>
    <w:p w:rsidR="00431069" w:rsidRDefault="00431069" w:rsidP="00431069">
      <w:pPr>
        <w:pStyle w:val="ListParagraph"/>
        <w:numPr>
          <w:ilvl w:val="0"/>
          <w:numId w:val="9"/>
        </w:numPr>
      </w:pPr>
      <w:r>
        <w:lastRenderedPageBreak/>
        <w:t>Supraspinatus and Upper trapezius</w:t>
      </w:r>
    </w:p>
    <w:p w:rsidR="00431069" w:rsidRDefault="00431069" w:rsidP="00431069">
      <w:r>
        <w:t>Question 10:  Compression of the long thoracic nerve may have the following clinical presentation</w:t>
      </w:r>
    </w:p>
    <w:p w:rsidR="00431069" w:rsidRPr="00431069" w:rsidRDefault="00431069" w:rsidP="00431069">
      <w:pPr>
        <w:pStyle w:val="ListParagraph"/>
        <w:numPr>
          <w:ilvl w:val="0"/>
          <w:numId w:val="10"/>
        </w:numPr>
        <w:rPr>
          <w:b/>
        </w:rPr>
      </w:pPr>
      <w:r w:rsidRPr="00431069">
        <w:rPr>
          <w:b/>
        </w:rPr>
        <w:t>Winging of the scapula and decreased shoulder active motion</w:t>
      </w:r>
    </w:p>
    <w:p w:rsidR="00431069" w:rsidRDefault="00431069" w:rsidP="00431069">
      <w:pPr>
        <w:pStyle w:val="ListParagraph"/>
        <w:numPr>
          <w:ilvl w:val="0"/>
          <w:numId w:val="10"/>
        </w:numPr>
      </w:pPr>
      <w:r>
        <w:t>Winging of the scapula and hypermobility of the shoulder in elevation</w:t>
      </w:r>
    </w:p>
    <w:p w:rsidR="00431069" w:rsidRDefault="00431069" w:rsidP="00431069">
      <w:pPr>
        <w:pStyle w:val="ListParagraph"/>
        <w:numPr>
          <w:ilvl w:val="0"/>
          <w:numId w:val="10"/>
        </w:numPr>
      </w:pPr>
      <w:r>
        <w:t>Scapula is protracted against the thoracic wall but downwardly rotates during shoulder elevation</w:t>
      </w:r>
    </w:p>
    <w:p w:rsidR="00431069" w:rsidRDefault="00431069" w:rsidP="00431069">
      <w:pPr>
        <w:pStyle w:val="ListParagraph"/>
        <w:numPr>
          <w:ilvl w:val="0"/>
          <w:numId w:val="10"/>
        </w:numPr>
      </w:pPr>
      <w:r>
        <w:t>None of the following are correct clinical presentations</w:t>
      </w:r>
    </w:p>
    <w:sectPr w:rsidR="0043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711D"/>
    <w:multiLevelType w:val="hybridMultilevel"/>
    <w:tmpl w:val="39D4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22B"/>
    <w:multiLevelType w:val="hybridMultilevel"/>
    <w:tmpl w:val="99689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7B13"/>
    <w:multiLevelType w:val="hybridMultilevel"/>
    <w:tmpl w:val="0C38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716"/>
    <w:multiLevelType w:val="hybridMultilevel"/>
    <w:tmpl w:val="E94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0C89"/>
    <w:multiLevelType w:val="hybridMultilevel"/>
    <w:tmpl w:val="828C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97D54"/>
    <w:multiLevelType w:val="hybridMultilevel"/>
    <w:tmpl w:val="3340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9F3"/>
    <w:multiLevelType w:val="hybridMultilevel"/>
    <w:tmpl w:val="5C7E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E4DAA"/>
    <w:multiLevelType w:val="hybridMultilevel"/>
    <w:tmpl w:val="31CA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2DD1"/>
    <w:multiLevelType w:val="hybridMultilevel"/>
    <w:tmpl w:val="221E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3F9B"/>
    <w:multiLevelType w:val="hybridMultilevel"/>
    <w:tmpl w:val="616A7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63"/>
    <w:rsid w:val="00052276"/>
    <w:rsid w:val="001F5FD8"/>
    <w:rsid w:val="00431069"/>
    <w:rsid w:val="00607A63"/>
    <w:rsid w:val="006C7701"/>
    <w:rsid w:val="0072525E"/>
    <w:rsid w:val="007972F8"/>
    <w:rsid w:val="00D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795A"/>
  <w15:chartTrackingRefBased/>
  <w15:docId w15:val="{F29735F8-0F5D-4947-8F90-698233E5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2017-10-09T23:58:00Z</dcterms:created>
  <dcterms:modified xsi:type="dcterms:W3CDTF">2017-10-10T00:58:00Z</dcterms:modified>
</cp:coreProperties>
</file>